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57" w:rsidRPr="00FF4DB3" w:rsidRDefault="00FF4DB3" w:rsidP="00A62F53">
      <w:pPr>
        <w:pStyle w:val="a3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  <w:lang w:val="en-US"/>
        </w:rPr>
        <w:t>Отчет</w:t>
      </w:r>
      <w:proofErr w:type="spellEnd"/>
      <w:r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US"/>
        </w:rPr>
        <w:t>об</w:t>
      </w:r>
      <w:proofErr w:type="spellEnd"/>
      <w:r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US"/>
        </w:rPr>
        <w:t>итогах</w:t>
      </w:r>
      <w:proofErr w:type="spellEnd"/>
      <w:r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US"/>
        </w:rPr>
        <w:t>голосования</w:t>
      </w:r>
      <w:proofErr w:type="spellEnd"/>
    </w:p>
    <w:p w:rsidR="003D3E57" w:rsidRDefault="00F62725" w:rsidP="00A62F53">
      <w:pPr>
        <w:pStyle w:val="a3"/>
        <w:jc w:val="center"/>
        <w:rPr>
          <w:rFonts w:ascii="Times New Roman" w:hAnsi="Times New Roman"/>
          <w:b/>
          <w:color w:val="000000"/>
        </w:rPr>
      </w:pPr>
      <w:r w:rsidRPr="00473FFA">
        <w:rPr>
          <w:rFonts w:ascii="Times New Roman" w:hAnsi="Times New Roman"/>
          <w:b/>
          <w:color w:val="000000"/>
        </w:rPr>
        <w:t>внеочередного</w:t>
      </w:r>
      <w:r w:rsidR="003D3E57">
        <w:rPr>
          <w:rFonts w:ascii="Times New Roman" w:hAnsi="Times New Roman"/>
          <w:b/>
          <w:color w:val="000000"/>
        </w:rPr>
        <w:t xml:space="preserve"> общего собрания акционеров</w:t>
      </w:r>
    </w:p>
    <w:p w:rsidR="003D3E57" w:rsidRDefault="003D3E57" w:rsidP="00A62F53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Открытого акционерного общества «</w:t>
      </w:r>
      <w:proofErr w:type="spellStart"/>
      <w:r>
        <w:rPr>
          <w:rFonts w:ascii="Times New Roman" w:hAnsi="Times New Roman"/>
          <w:b/>
          <w:color w:val="000000"/>
        </w:rPr>
        <w:t>Связькомплекс</w:t>
      </w:r>
      <w:proofErr w:type="spellEnd"/>
      <w:r>
        <w:rPr>
          <w:rFonts w:ascii="Times New Roman" w:hAnsi="Times New Roman"/>
          <w:b/>
          <w:color w:val="000000"/>
        </w:rPr>
        <w:t>»</w:t>
      </w:r>
    </w:p>
    <w:p w:rsidR="003D3E57" w:rsidRPr="00AB1AEC" w:rsidRDefault="003D3E57" w:rsidP="00A62F53">
      <w:pPr>
        <w:jc w:val="both"/>
      </w:pPr>
    </w:p>
    <w:tbl>
      <w:tblPr>
        <w:tblW w:w="0" w:type="auto"/>
        <w:tblLook w:val="01E0"/>
      </w:tblPr>
      <w:tblGrid>
        <w:gridCol w:w="4734"/>
        <w:gridCol w:w="4761"/>
      </w:tblGrid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Полное фирменное наименование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:rsidR="003D3E57" w:rsidRPr="0053406D" w:rsidRDefault="003D3E57" w:rsidP="000B0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 w:rsidRPr="0053406D">
              <w:rPr>
                <w:b/>
                <w:sz w:val="22"/>
                <w:szCs w:val="22"/>
              </w:rPr>
              <w:t>крытое</w:t>
            </w:r>
            <w:r w:rsidRPr="0053406D">
              <w:rPr>
                <w:b/>
                <w:bCs/>
                <w:sz w:val="22"/>
                <w:szCs w:val="22"/>
              </w:rPr>
              <w:t xml:space="preserve"> акционерное общество </w:t>
            </w:r>
            <w:r w:rsidRPr="006303F1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13261D">
              <w:rPr>
                <w:b/>
                <w:color w:val="000000"/>
                <w:sz w:val="22"/>
                <w:szCs w:val="22"/>
              </w:rPr>
              <w:t>Связькомплекс</w:t>
            </w:r>
            <w:proofErr w:type="spellEnd"/>
            <w:r w:rsidRPr="006303F1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Место нахождения общества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:rsidR="003D3E57" w:rsidRPr="00E13CA0" w:rsidRDefault="003D3E57" w:rsidP="007A681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630088, Новосибирская область, город Новосибирск, ул. Палласа, дом 27 а</w:t>
            </w:r>
          </w:p>
        </w:tc>
      </w:tr>
      <w:tr w:rsidR="002C3E8E" w:rsidRPr="00AB1AEC" w:rsidTr="006303F1">
        <w:tc>
          <w:tcPr>
            <w:tcW w:w="4734" w:type="dxa"/>
          </w:tcPr>
          <w:p w:rsidR="002C3E8E" w:rsidRPr="0053406D" w:rsidRDefault="002C3E8E" w:rsidP="005340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общества</w:t>
            </w:r>
          </w:p>
        </w:tc>
        <w:tc>
          <w:tcPr>
            <w:tcW w:w="4761" w:type="dxa"/>
          </w:tcPr>
          <w:p w:rsidR="002C3E8E" w:rsidRPr="00E13CA0" w:rsidRDefault="002C3E8E" w:rsidP="007A681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630088, Новосибирская область, город Новосибирск, ул. Палласа, дом 27 а</w:t>
            </w:r>
          </w:p>
        </w:tc>
      </w:tr>
      <w:tr w:rsidR="003D3E57" w:rsidRPr="00AB1AEC" w:rsidTr="006303F1">
        <w:trPr>
          <w:trHeight w:val="116"/>
        </w:trPr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Вид общего собрания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:rsidR="003D3E57" w:rsidRPr="00F62725" w:rsidRDefault="00F62725" w:rsidP="0053406D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внеочередное</w:t>
            </w:r>
            <w:proofErr w:type="spellEnd"/>
          </w:p>
        </w:tc>
      </w:tr>
      <w:tr w:rsidR="003D3E57" w:rsidRPr="00AB1AEC" w:rsidTr="006303F1">
        <w:trPr>
          <w:trHeight w:val="116"/>
        </w:trPr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Форма проведения общего собрания</w:t>
            </w:r>
          </w:p>
        </w:tc>
        <w:tc>
          <w:tcPr>
            <w:tcW w:w="4761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Дата проведения общего собрания</w:t>
            </w:r>
          </w:p>
        </w:tc>
        <w:tc>
          <w:tcPr>
            <w:tcW w:w="4761" w:type="dxa"/>
          </w:tcPr>
          <w:p w:rsidR="003D3E57" w:rsidRPr="0053406D" w:rsidRDefault="007F5013" w:rsidP="005340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473FFA">
              <w:rPr>
                <w:b/>
                <w:sz w:val="22"/>
                <w:szCs w:val="22"/>
                <w:lang w:val="en-US"/>
              </w:rPr>
              <w:t>9</w:t>
            </w:r>
            <w:r w:rsidR="003D3E57" w:rsidRPr="005340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62725">
              <w:rPr>
                <w:b/>
                <w:sz w:val="22"/>
                <w:szCs w:val="22"/>
                <w:lang w:val="en-US"/>
              </w:rPr>
              <w:t>января</w:t>
            </w:r>
            <w:proofErr w:type="spellEnd"/>
            <w:r w:rsidR="003D3E57" w:rsidRPr="0053406D">
              <w:rPr>
                <w:b/>
                <w:sz w:val="22"/>
                <w:szCs w:val="22"/>
              </w:rPr>
              <w:t xml:space="preserve"> 20</w:t>
            </w:r>
            <w:r w:rsidR="00F62725">
              <w:rPr>
                <w:b/>
                <w:sz w:val="22"/>
                <w:szCs w:val="22"/>
              </w:rPr>
              <w:t>2</w:t>
            </w:r>
            <w:r w:rsidR="00F62725">
              <w:rPr>
                <w:b/>
                <w:sz w:val="22"/>
                <w:szCs w:val="22"/>
                <w:lang w:val="en-US"/>
              </w:rPr>
              <w:t>1</w:t>
            </w:r>
            <w:r w:rsidR="003D3E57">
              <w:rPr>
                <w:b/>
                <w:sz w:val="22"/>
                <w:szCs w:val="22"/>
              </w:rPr>
              <w:t xml:space="preserve"> </w:t>
            </w:r>
            <w:r w:rsidR="003D3E57" w:rsidRPr="0053406D">
              <w:rPr>
                <w:b/>
                <w:sz w:val="22"/>
                <w:szCs w:val="22"/>
              </w:rPr>
              <w:t>г.</w:t>
            </w:r>
          </w:p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3E57" w:rsidRPr="00AB1AEC" w:rsidTr="006303F1">
        <w:tc>
          <w:tcPr>
            <w:tcW w:w="4734" w:type="dxa"/>
          </w:tcPr>
          <w:p w:rsidR="003D3E57" w:rsidRPr="007C50C7" w:rsidRDefault="007C50C7" w:rsidP="0053406D">
            <w:pPr>
              <w:jc w:val="both"/>
              <w:rPr>
                <w:b/>
                <w:sz w:val="22"/>
                <w:szCs w:val="22"/>
              </w:rPr>
            </w:pPr>
            <w:r w:rsidRPr="007C50C7">
              <w:rPr>
                <w:b/>
                <w:sz w:val="22"/>
                <w:szCs w:val="22"/>
              </w:rPr>
              <w:t>Место проведения общего собрания акционеров, проведенного в форме собрания (адрес, по которому проводилось собрание)</w:t>
            </w:r>
          </w:p>
        </w:tc>
        <w:tc>
          <w:tcPr>
            <w:tcW w:w="4761" w:type="dxa"/>
          </w:tcPr>
          <w:p w:rsidR="007F5013" w:rsidRPr="007F5013" w:rsidRDefault="007F5013" w:rsidP="007F501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F5013">
              <w:rPr>
                <w:b/>
                <w:sz w:val="22"/>
                <w:szCs w:val="22"/>
              </w:rPr>
              <w:t>г. Новосибирск, проспект Карла Маркса, дом 30</w:t>
            </w:r>
          </w:p>
          <w:p w:rsidR="003D3E57" w:rsidRPr="007F5013" w:rsidRDefault="003D3E57" w:rsidP="006303F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3E57" w:rsidRPr="00AB1AEC" w:rsidTr="006303F1">
        <w:tc>
          <w:tcPr>
            <w:tcW w:w="4734" w:type="dxa"/>
          </w:tcPr>
          <w:p w:rsidR="003D3E57" w:rsidRPr="007C50C7" w:rsidRDefault="007C50C7" w:rsidP="0053406D">
            <w:pPr>
              <w:jc w:val="both"/>
              <w:rPr>
                <w:b/>
                <w:sz w:val="22"/>
                <w:szCs w:val="22"/>
              </w:rPr>
            </w:pPr>
            <w:r w:rsidRPr="007C50C7">
              <w:rPr>
                <w:b/>
                <w:sz w:val="22"/>
                <w:szCs w:val="22"/>
              </w:rPr>
              <w:t xml:space="preserve">Дата определения (фиксации) лиц, имевших право на участие в общем собрании </w:t>
            </w:r>
          </w:p>
        </w:tc>
        <w:tc>
          <w:tcPr>
            <w:tcW w:w="4761" w:type="dxa"/>
          </w:tcPr>
          <w:p w:rsidR="003D3E57" w:rsidRPr="0053406D" w:rsidRDefault="007F5013" w:rsidP="00473F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73FFA">
              <w:rPr>
                <w:b/>
                <w:sz w:val="22"/>
                <w:szCs w:val="22"/>
                <w:lang w:val="en-US"/>
              </w:rPr>
              <w:t>8</w:t>
            </w:r>
            <w:r w:rsidR="003D3E57" w:rsidRPr="005340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62725">
              <w:rPr>
                <w:b/>
                <w:sz w:val="22"/>
                <w:szCs w:val="22"/>
                <w:lang w:val="en-US"/>
              </w:rPr>
              <w:t>декабря</w:t>
            </w:r>
            <w:proofErr w:type="spellEnd"/>
            <w:r w:rsidR="003D3E57" w:rsidRPr="0053406D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="003D3E57" w:rsidRPr="0053406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D3E57" w:rsidRPr="00AB1AEC" w:rsidTr="006303F1">
        <w:tc>
          <w:tcPr>
            <w:tcW w:w="4734" w:type="dxa"/>
          </w:tcPr>
          <w:p w:rsidR="003D3E57" w:rsidRPr="0053406D" w:rsidRDefault="003D3E57" w:rsidP="0053406D">
            <w:pPr>
              <w:jc w:val="both"/>
              <w:rPr>
                <w:b/>
                <w:sz w:val="22"/>
                <w:szCs w:val="22"/>
              </w:rPr>
            </w:pPr>
            <w:r w:rsidRPr="0053406D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4761" w:type="dxa"/>
          </w:tcPr>
          <w:p w:rsidR="003D3E57" w:rsidRPr="0053406D" w:rsidRDefault="00C60DF5" w:rsidP="00C60D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="003D3E57" w:rsidRPr="005340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62725">
              <w:rPr>
                <w:b/>
                <w:sz w:val="22"/>
                <w:szCs w:val="22"/>
                <w:lang w:val="en-US"/>
              </w:rPr>
              <w:t>января</w:t>
            </w:r>
            <w:proofErr w:type="spellEnd"/>
            <w:r w:rsidR="00F62725">
              <w:rPr>
                <w:b/>
                <w:sz w:val="22"/>
                <w:szCs w:val="22"/>
                <w:lang w:val="en-US"/>
              </w:rPr>
              <w:t xml:space="preserve"> </w:t>
            </w:r>
            <w:r w:rsidR="003D3E57" w:rsidRPr="0053406D">
              <w:rPr>
                <w:b/>
                <w:sz w:val="22"/>
                <w:szCs w:val="22"/>
              </w:rPr>
              <w:t>20</w:t>
            </w:r>
            <w:r w:rsidR="00F62725">
              <w:rPr>
                <w:b/>
                <w:sz w:val="22"/>
                <w:szCs w:val="22"/>
              </w:rPr>
              <w:t>2</w:t>
            </w:r>
            <w:r w:rsidR="00F62725">
              <w:rPr>
                <w:b/>
                <w:sz w:val="22"/>
                <w:szCs w:val="22"/>
                <w:lang w:val="en-US"/>
              </w:rPr>
              <w:t>1</w:t>
            </w:r>
            <w:r w:rsidR="003D3E57" w:rsidRPr="0053406D">
              <w:rPr>
                <w:b/>
                <w:sz w:val="22"/>
                <w:szCs w:val="22"/>
              </w:rPr>
              <w:t>г.</w:t>
            </w:r>
          </w:p>
        </w:tc>
      </w:tr>
    </w:tbl>
    <w:p w:rsidR="003D3E57" w:rsidRPr="00AB1AEC" w:rsidRDefault="003D3E57" w:rsidP="00A62F53">
      <w:pPr>
        <w:jc w:val="both"/>
      </w:pPr>
    </w:p>
    <w:tbl>
      <w:tblPr>
        <w:tblW w:w="9244" w:type="dxa"/>
        <w:tblLook w:val="01E0"/>
      </w:tblPr>
      <w:tblGrid>
        <w:gridCol w:w="4968"/>
        <w:gridCol w:w="1080"/>
        <w:gridCol w:w="1080"/>
        <w:gridCol w:w="1080"/>
        <w:gridCol w:w="1036"/>
      </w:tblGrid>
      <w:tr w:rsidR="003D3E57" w:rsidRPr="00AB1AEC" w:rsidTr="0053406D">
        <w:tc>
          <w:tcPr>
            <w:tcW w:w="4968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  <w:u w:val="single"/>
              </w:rPr>
            </w:pPr>
            <w:r w:rsidRPr="0053406D">
              <w:rPr>
                <w:bCs/>
                <w:sz w:val="22"/>
                <w:szCs w:val="22"/>
                <w:u w:val="single"/>
              </w:rPr>
              <w:t>Время начала регистрации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3E57" w:rsidRPr="0053406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3E57" w:rsidRPr="0053406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36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минут</w:t>
            </w:r>
          </w:p>
        </w:tc>
      </w:tr>
      <w:tr w:rsidR="003D3E57" w:rsidRPr="00AB1AEC" w:rsidTr="0053406D">
        <w:tc>
          <w:tcPr>
            <w:tcW w:w="4968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  <w:u w:val="single"/>
              </w:rPr>
            </w:pPr>
            <w:r w:rsidRPr="0053406D">
              <w:rPr>
                <w:bCs/>
                <w:sz w:val="22"/>
                <w:szCs w:val="22"/>
                <w:u w:val="single"/>
              </w:rPr>
              <w:t>Время открытия собрания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53406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53406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36" w:type="dxa"/>
            <w:tcBorders>
              <w:left w:val="nil"/>
            </w:tcBorders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минут</w:t>
            </w:r>
          </w:p>
        </w:tc>
      </w:tr>
      <w:tr w:rsidR="003D3E57" w:rsidRPr="00AB1AEC" w:rsidTr="0053406D">
        <w:tc>
          <w:tcPr>
            <w:tcW w:w="4968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  <w:u w:val="single"/>
              </w:rPr>
            </w:pPr>
            <w:r w:rsidRPr="0053406D">
              <w:rPr>
                <w:bCs/>
                <w:sz w:val="22"/>
                <w:szCs w:val="22"/>
                <w:u w:val="single"/>
              </w:rPr>
              <w:t>Время окончания регистрации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53406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245D1C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036" w:type="dxa"/>
            <w:tcBorders>
              <w:left w:val="nil"/>
            </w:tcBorders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минут</w:t>
            </w:r>
          </w:p>
        </w:tc>
      </w:tr>
      <w:tr w:rsidR="003D3E57" w:rsidRPr="00AB1AEC" w:rsidTr="0053406D">
        <w:tc>
          <w:tcPr>
            <w:tcW w:w="4968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  <w:u w:val="single"/>
              </w:rPr>
            </w:pPr>
            <w:r w:rsidRPr="0053406D">
              <w:rPr>
                <w:bCs/>
                <w:sz w:val="22"/>
                <w:szCs w:val="22"/>
                <w:u w:val="single"/>
              </w:rPr>
              <w:t>Время начала подсчета голосов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53406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13261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left w:val="nil"/>
            </w:tcBorders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минут</w:t>
            </w:r>
          </w:p>
        </w:tc>
      </w:tr>
      <w:tr w:rsidR="003D3E57" w:rsidRPr="00AB1AEC" w:rsidTr="0053406D">
        <w:tc>
          <w:tcPr>
            <w:tcW w:w="4968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  <w:u w:val="single"/>
              </w:rPr>
            </w:pPr>
            <w:r w:rsidRPr="0053406D">
              <w:rPr>
                <w:bCs/>
                <w:sz w:val="22"/>
                <w:szCs w:val="22"/>
                <w:u w:val="single"/>
              </w:rPr>
              <w:t>Время закрытия собрания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53406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D3E57" w:rsidRPr="0013261D" w:rsidRDefault="003D3E57" w:rsidP="0053406D">
            <w:pPr>
              <w:pStyle w:val="31"/>
              <w:ind w:left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36" w:type="dxa"/>
            <w:tcBorders>
              <w:left w:val="nil"/>
            </w:tcBorders>
          </w:tcPr>
          <w:p w:rsidR="003D3E57" w:rsidRPr="0053406D" w:rsidRDefault="003D3E57" w:rsidP="0053406D">
            <w:pPr>
              <w:pStyle w:val="31"/>
              <w:ind w:left="0"/>
              <w:rPr>
                <w:bCs/>
                <w:sz w:val="22"/>
                <w:szCs w:val="22"/>
              </w:rPr>
            </w:pPr>
            <w:r w:rsidRPr="0053406D">
              <w:rPr>
                <w:bCs/>
                <w:sz w:val="22"/>
                <w:szCs w:val="22"/>
              </w:rPr>
              <w:t>минут</w:t>
            </w:r>
          </w:p>
        </w:tc>
      </w:tr>
    </w:tbl>
    <w:p w:rsidR="003D3E57" w:rsidRPr="00443F85" w:rsidRDefault="003D3E57" w:rsidP="0045389E">
      <w:pPr>
        <w:spacing w:line="264" w:lineRule="auto"/>
        <w:jc w:val="both"/>
        <w:rPr>
          <w:sz w:val="10"/>
          <w:szCs w:val="10"/>
        </w:rPr>
      </w:pPr>
    </w:p>
    <w:p w:rsidR="00F902E5" w:rsidRDefault="00F902E5" w:rsidP="00F902E5">
      <w:pPr>
        <w:ind w:right="6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Ф</w:t>
      </w:r>
      <w:r w:rsidRPr="0045389E">
        <w:rPr>
          <w:sz w:val="22"/>
          <w:szCs w:val="22"/>
        </w:rPr>
        <w:t>ункции счетной комиссии выполня</w:t>
      </w:r>
      <w:r w:rsidR="00C60DF5">
        <w:rPr>
          <w:sz w:val="22"/>
          <w:szCs w:val="22"/>
        </w:rPr>
        <w:t>л</w:t>
      </w:r>
      <w:r w:rsidRPr="0045389E">
        <w:rPr>
          <w:sz w:val="22"/>
          <w:szCs w:val="22"/>
        </w:rPr>
        <w:t xml:space="preserve"> регистратор – </w:t>
      </w:r>
      <w:r>
        <w:rPr>
          <w:sz w:val="22"/>
          <w:szCs w:val="22"/>
        </w:rPr>
        <w:t>А</w:t>
      </w:r>
      <w:r w:rsidRPr="0045389E">
        <w:rPr>
          <w:rStyle w:val="apple-style-span"/>
          <w:sz w:val="22"/>
          <w:szCs w:val="22"/>
        </w:rPr>
        <w:t>кционерное общество «</w:t>
      </w:r>
      <w:r>
        <w:rPr>
          <w:rStyle w:val="apple-style-span"/>
          <w:sz w:val="22"/>
          <w:szCs w:val="22"/>
        </w:rPr>
        <w:t>РТ-Регистратор</w:t>
      </w:r>
      <w:r w:rsidRPr="0045389E">
        <w:rPr>
          <w:rStyle w:val="apple-style-span"/>
          <w:sz w:val="22"/>
          <w:szCs w:val="22"/>
        </w:rPr>
        <w:t>»</w:t>
      </w:r>
      <w:r>
        <w:rPr>
          <w:rStyle w:val="apple-style-span"/>
          <w:sz w:val="22"/>
          <w:szCs w:val="22"/>
        </w:rPr>
        <w:t xml:space="preserve"> в лице Новосибирского филиала</w:t>
      </w:r>
      <w:r w:rsidR="00C60DF5">
        <w:rPr>
          <w:rStyle w:val="apple-style-span"/>
          <w:sz w:val="22"/>
          <w:szCs w:val="22"/>
        </w:rPr>
        <w:t>,</w:t>
      </w:r>
      <w:r w:rsidRPr="000A482A">
        <w:rPr>
          <w:color w:val="000000"/>
          <w:sz w:val="22"/>
          <w:szCs w:val="22"/>
        </w:rPr>
        <w:t xml:space="preserve"> </w:t>
      </w:r>
      <w:r w:rsidRPr="002525FD">
        <w:rPr>
          <w:color w:val="000000"/>
          <w:sz w:val="22"/>
          <w:szCs w:val="22"/>
        </w:rPr>
        <w:t>которое является лицом</w:t>
      </w:r>
      <w:r w:rsidRPr="002525FD">
        <w:rPr>
          <w:sz w:val="22"/>
          <w:szCs w:val="22"/>
        </w:rPr>
        <w:t>, подтвердившим принятие решений общим собранием и состав лиц, присутствовавших при их принятии</w:t>
      </w:r>
      <w:r w:rsidRPr="002525FD">
        <w:rPr>
          <w:color w:val="000000"/>
          <w:sz w:val="22"/>
          <w:szCs w:val="22"/>
        </w:rPr>
        <w:t xml:space="preserve">. Уполномоченное лицо (на основании Доверенности № </w:t>
      </w:r>
      <w:r w:rsidR="00C60DF5">
        <w:rPr>
          <w:color w:val="000000"/>
          <w:sz w:val="22"/>
          <w:szCs w:val="22"/>
        </w:rPr>
        <w:t>110121</w:t>
      </w:r>
      <w:r w:rsidR="007F5013">
        <w:rPr>
          <w:color w:val="000000"/>
          <w:sz w:val="22"/>
          <w:szCs w:val="22"/>
        </w:rPr>
        <w:t>/</w:t>
      </w:r>
      <w:r w:rsidR="00C60DF5">
        <w:rPr>
          <w:color w:val="000000"/>
          <w:sz w:val="22"/>
          <w:szCs w:val="22"/>
        </w:rPr>
        <w:t>40</w:t>
      </w:r>
      <w:r w:rsidR="007F5013">
        <w:rPr>
          <w:color w:val="000000"/>
          <w:sz w:val="22"/>
          <w:szCs w:val="22"/>
        </w:rPr>
        <w:t xml:space="preserve"> </w:t>
      </w:r>
      <w:r w:rsidRPr="002525FD">
        <w:rPr>
          <w:color w:val="000000"/>
          <w:sz w:val="22"/>
          <w:szCs w:val="22"/>
        </w:rPr>
        <w:t xml:space="preserve">от </w:t>
      </w:r>
      <w:r w:rsidR="00C60DF5">
        <w:rPr>
          <w:color w:val="000000"/>
          <w:sz w:val="22"/>
          <w:szCs w:val="22"/>
        </w:rPr>
        <w:t>11</w:t>
      </w:r>
      <w:r w:rsidRPr="002525FD">
        <w:rPr>
          <w:color w:val="000000"/>
          <w:sz w:val="22"/>
          <w:szCs w:val="22"/>
        </w:rPr>
        <w:t xml:space="preserve"> </w:t>
      </w:r>
      <w:r w:rsidR="00C60DF5">
        <w:rPr>
          <w:color w:val="000000"/>
          <w:sz w:val="22"/>
          <w:szCs w:val="22"/>
        </w:rPr>
        <w:t>января</w:t>
      </w:r>
      <w:r w:rsidRPr="002525FD">
        <w:rPr>
          <w:color w:val="000000"/>
          <w:sz w:val="22"/>
          <w:szCs w:val="22"/>
        </w:rPr>
        <w:t xml:space="preserve"> 20</w:t>
      </w:r>
      <w:r w:rsidR="00C60DF5">
        <w:rPr>
          <w:color w:val="000000"/>
          <w:sz w:val="22"/>
          <w:szCs w:val="22"/>
        </w:rPr>
        <w:t>21</w:t>
      </w:r>
      <w:r w:rsidRPr="002525FD">
        <w:rPr>
          <w:color w:val="000000"/>
          <w:sz w:val="22"/>
          <w:szCs w:val="22"/>
        </w:rPr>
        <w:t xml:space="preserve"> г.</w:t>
      </w:r>
      <w:r w:rsidR="007F5013">
        <w:rPr>
          <w:color w:val="000000"/>
          <w:sz w:val="22"/>
          <w:szCs w:val="22"/>
        </w:rPr>
        <w:t xml:space="preserve">, приказа № </w:t>
      </w:r>
      <w:r w:rsidR="00C60DF5">
        <w:rPr>
          <w:color w:val="000000"/>
          <w:sz w:val="22"/>
          <w:szCs w:val="22"/>
        </w:rPr>
        <w:t>7</w:t>
      </w:r>
      <w:r w:rsidR="007F5013">
        <w:rPr>
          <w:color w:val="000000"/>
          <w:sz w:val="22"/>
          <w:szCs w:val="22"/>
        </w:rPr>
        <w:t xml:space="preserve"> от </w:t>
      </w:r>
      <w:r w:rsidR="00C60DF5">
        <w:rPr>
          <w:color w:val="000000"/>
          <w:sz w:val="22"/>
          <w:szCs w:val="22"/>
        </w:rPr>
        <w:t>19</w:t>
      </w:r>
      <w:r w:rsidR="007F5013">
        <w:rPr>
          <w:color w:val="000000"/>
          <w:sz w:val="22"/>
          <w:szCs w:val="22"/>
        </w:rPr>
        <w:t>.</w:t>
      </w:r>
      <w:r w:rsidR="00473FFA" w:rsidRPr="00473FFA">
        <w:rPr>
          <w:color w:val="000000"/>
          <w:sz w:val="22"/>
          <w:szCs w:val="22"/>
        </w:rPr>
        <w:t>01</w:t>
      </w:r>
      <w:r w:rsidR="007F5013">
        <w:rPr>
          <w:color w:val="000000"/>
          <w:sz w:val="22"/>
          <w:szCs w:val="22"/>
        </w:rPr>
        <w:t>.202</w:t>
      </w:r>
      <w:r w:rsidR="00473FFA" w:rsidRPr="00473FFA">
        <w:rPr>
          <w:color w:val="000000"/>
          <w:sz w:val="22"/>
          <w:szCs w:val="22"/>
        </w:rPr>
        <w:t>1</w:t>
      </w:r>
      <w:r w:rsidR="007F5013">
        <w:rPr>
          <w:color w:val="000000"/>
          <w:sz w:val="22"/>
          <w:szCs w:val="22"/>
        </w:rPr>
        <w:t xml:space="preserve"> г.</w:t>
      </w:r>
      <w:r w:rsidRPr="002525FD">
        <w:rPr>
          <w:color w:val="000000"/>
          <w:sz w:val="22"/>
          <w:szCs w:val="22"/>
        </w:rPr>
        <w:t xml:space="preserve">): </w:t>
      </w:r>
      <w:proofErr w:type="spellStart"/>
      <w:r w:rsidRPr="002525FD">
        <w:rPr>
          <w:color w:val="000000"/>
          <w:sz w:val="22"/>
          <w:szCs w:val="22"/>
        </w:rPr>
        <w:t>Остапчук</w:t>
      </w:r>
      <w:proofErr w:type="spellEnd"/>
      <w:r w:rsidRPr="002525FD">
        <w:rPr>
          <w:color w:val="000000"/>
          <w:sz w:val="22"/>
          <w:szCs w:val="22"/>
        </w:rPr>
        <w:t xml:space="preserve"> Анна Петровна.</w:t>
      </w:r>
    </w:p>
    <w:p w:rsidR="003D3E57" w:rsidRPr="00443F85" w:rsidRDefault="003D3E57" w:rsidP="0045389E">
      <w:pPr>
        <w:spacing w:line="264" w:lineRule="auto"/>
        <w:jc w:val="both"/>
        <w:rPr>
          <w:sz w:val="10"/>
          <w:szCs w:val="10"/>
        </w:rPr>
      </w:pPr>
    </w:p>
    <w:p w:rsidR="003D3E57" w:rsidRPr="00BA6171" w:rsidRDefault="003D3E57" w:rsidP="0045389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F902E5">
        <w:rPr>
          <w:sz w:val="22"/>
          <w:szCs w:val="22"/>
        </w:rPr>
        <w:t>ствующий</w:t>
      </w:r>
      <w:r>
        <w:rPr>
          <w:sz w:val="22"/>
          <w:szCs w:val="22"/>
        </w:rPr>
        <w:t xml:space="preserve"> общего собрания акционеров: </w:t>
      </w:r>
      <w:proofErr w:type="spellStart"/>
      <w:r>
        <w:rPr>
          <w:sz w:val="22"/>
          <w:szCs w:val="22"/>
        </w:rPr>
        <w:t>Кищенко</w:t>
      </w:r>
      <w:proofErr w:type="spellEnd"/>
      <w:r>
        <w:rPr>
          <w:sz w:val="22"/>
          <w:szCs w:val="22"/>
        </w:rPr>
        <w:t xml:space="preserve"> </w:t>
      </w:r>
      <w:r w:rsidR="00F62725" w:rsidRPr="00F62725">
        <w:rPr>
          <w:sz w:val="22"/>
          <w:szCs w:val="22"/>
        </w:rPr>
        <w:t xml:space="preserve">Сергей </w:t>
      </w:r>
      <w:r>
        <w:rPr>
          <w:sz w:val="22"/>
          <w:szCs w:val="22"/>
        </w:rPr>
        <w:t>Олег</w:t>
      </w:r>
      <w:r w:rsidR="00F62725" w:rsidRPr="00F62725">
        <w:rPr>
          <w:sz w:val="22"/>
          <w:szCs w:val="22"/>
        </w:rPr>
        <w:t>ови</w:t>
      </w:r>
      <w:r>
        <w:rPr>
          <w:sz w:val="22"/>
          <w:szCs w:val="22"/>
        </w:rPr>
        <w:t>ч</w:t>
      </w:r>
    </w:p>
    <w:p w:rsidR="003D3E57" w:rsidRPr="00F62725" w:rsidRDefault="003D3E57" w:rsidP="0045389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общего собрания акционеров: </w:t>
      </w:r>
      <w:proofErr w:type="spellStart"/>
      <w:r>
        <w:rPr>
          <w:sz w:val="22"/>
          <w:szCs w:val="22"/>
        </w:rPr>
        <w:t>Кищенко</w:t>
      </w:r>
      <w:proofErr w:type="spellEnd"/>
      <w:r>
        <w:rPr>
          <w:sz w:val="22"/>
          <w:szCs w:val="22"/>
        </w:rPr>
        <w:t xml:space="preserve"> </w:t>
      </w:r>
      <w:r w:rsidR="00F62725" w:rsidRPr="00F62725">
        <w:rPr>
          <w:sz w:val="22"/>
          <w:szCs w:val="22"/>
        </w:rPr>
        <w:t>Олег Иванович</w:t>
      </w:r>
    </w:p>
    <w:p w:rsidR="003D3E57" w:rsidRPr="00443F85" w:rsidRDefault="003D3E57" w:rsidP="00843FF1">
      <w:pPr>
        <w:pStyle w:val="a3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3D3E57" w:rsidRDefault="003D3E57" w:rsidP="00843FF1">
      <w:pPr>
        <w:pStyle w:val="a3"/>
        <w:jc w:val="both"/>
        <w:rPr>
          <w:rFonts w:ascii="Times New Roman" w:hAnsi="Times New Roman"/>
          <w:b/>
          <w:color w:val="000000"/>
        </w:rPr>
      </w:pPr>
      <w:r w:rsidRPr="00356AE6">
        <w:rPr>
          <w:rFonts w:ascii="Times New Roman" w:hAnsi="Times New Roman"/>
          <w:b/>
          <w:color w:val="000000"/>
        </w:rPr>
        <w:t>Повестка дня собрания:</w:t>
      </w:r>
    </w:p>
    <w:p w:rsidR="003D3E57" w:rsidRPr="00356AE6" w:rsidRDefault="003D3E57" w:rsidP="00843FF1">
      <w:pPr>
        <w:pStyle w:val="a3"/>
        <w:jc w:val="both"/>
        <w:rPr>
          <w:rFonts w:ascii="Times New Roman" w:hAnsi="Times New Roman"/>
          <w:b/>
          <w:color w:val="000000"/>
        </w:rPr>
      </w:pPr>
    </w:p>
    <w:p w:rsidR="00F62725" w:rsidRPr="00F62725" w:rsidRDefault="00F62725" w:rsidP="00F62725">
      <w:pPr>
        <w:pStyle w:val="a4"/>
        <w:tabs>
          <w:tab w:val="left" w:pos="0"/>
        </w:tabs>
        <w:ind w:right="82"/>
        <w:rPr>
          <w:b/>
          <w:sz w:val="22"/>
          <w:szCs w:val="22"/>
        </w:rPr>
      </w:pPr>
      <w:r w:rsidRPr="00F62725">
        <w:rPr>
          <w:b/>
          <w:sz w:val="22"/>
          <w:szCs w:val="22"/>
        </w:rPr>
        <w:t xml:space="preserve">1.Об утверждении Изменений к Уставу Общества в связи с  внесением изменений, исключающих указание на то, что Общество является публичным акционерным обществом. </w:t>
      </w:r>
      <w:proofErr w:type="gramStart"/>
      <w:r w:rsidRPr="00F62725">
        <w:rPr>
          <w:b/>
          <w:sz w:val="22"/>
          <w:szCs w:val="22"/>
        </w:rPr>
        <w:t>Об обращении Общества в Банк России с заявлением об освобождении его от обязанности</w:t>
      </w:r>
      <w:proofErr w:type="gramEnd"/>
      <w:r w:rsidRPr="00F62725">
        <w:rPr>
          <w:b/>
          <w:sz w:val="22"/>
          <w:szCs w:val="22"/>
        </w:rPr>
        <w:t xml:space="preserve"> раскрывать информацию, предусмотренную законодательством Российской Федерации о ценных бумагах.</w:t>
      </w:r>
    </w:p>
    <w:p w:rsidR="00F62725" w:rsidRPr="00F62725" w:rsidRDefault="00F62725" w:rsidP="00F62725">
      <w:pPr>
        <w:pStyle w:val="a4"/>
        <w:tabs>
          <w:tab w:val="left" w:pos="0"/>
        </w:tabs>
        <w:ind w:right="82"/>
        <w:rPr>
          <w:b/>
          <w:sz w:val="22"/>
          <w:szCs w:val="22"/>
        </w:rPr>
      </w:pPr>
      <w:r w:rsidRPr="00F62725">
        <w:rPr>
          <w:b/>
          <w:sz w:val="22"/>
          <w:szCs w:val="22"/>
        </w:rPr>
        <w:t>2.Избрание генерального директора Общества на новый срок.</w:t>
      </w:r>
    </w:p>
    <w:p w:rsidR="003D3E57" w:rsidRPr="0051383F" w:rsidRDefault="003D3E57" w:rsidP="00EF787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661706" w:rsidRPr="00F62725" w:rsidRDefault="003D3E57" w:rsidP="00F62725">
      <w:pPr>
        <w:pStyle w:val="310"/>
        <w:ind w:left="0"/>
        <w:jc w:val="both"/>
        <w:rPr>
          <w:sz w:val="22"/>
          <w:szCs w:val="22"/>
        </w:rPr>
      </w:pPr>
      <w:r w:rsidRPr="00356AE6">
        <w:rPr>
          <w:b/>
          <w:sz w:val="22"/>
          <w:szCs w:val="22"/>
        </w:rPr>
        <w:t>1.По первому вопросу повестки дня</w:t>
      </w:r>
      <w:r>
        <w:rPr>
          <w:sz w:val="22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38"/>
        <w:gridCol w:w="3602"/>
        <w:gridCol w:w="283"/>
        <w:gridCol w:w="617"/>
      </w:tblGrid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 xml:space="preserve">Число голосов, которыми обладали лица, включенные в список лиц, имевших право на </w:t>
            </w:r>
            <w:proofErr w:type="gramStart"/>
            <w:r w:rsidRPr="000702C7">
              <w:t>участие</w:t>
            </w:r>
            <w:proofErr w:type="gramEnd"/>
            <w:r w:rsidRPr="000702C7">
              <w:t xml:space="preserve"> в общем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proofErr w:type="gramStart"/>
            <w:r>
              <w:t>с</w:t>
            </w:r>
            <w:r w:rsidRPr="000702C7">
              <w:t>обрании</w:t>
            </w:r>
            <w:proofErr w:type="gramEnd"/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>Число голосов, приходившихся на голосующие акции общества, определенное с учетом положений п. 4.24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r w:rsidRPr="000702C7">
              <w:t>Положения Банка России от 16.11.2018 г. № 660-П</w:t>
            </w:r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8928" w:type="dxa"/>
            <w:gridSpan w:val="3"/>
          </w:tcPr>
          <w:p w:rsidR="00661706" w:rsidRDefault="00661706" w:rsidP="00C71CF1">
            <w:pPr>
              <w:jc w:val="both"/>
            </w:pPr>
            <w:r w:rsidRPr="000702C7">
              <w:t>Число голосов, которыми обладали лица, принявшие участие в общем собрании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283" w:type="dxa"/>
          </w:tcPr>
          <w:p w:rsidR="00661706" w:rsidRPr="000702C7" w:rsidRDefault="00661706" w:rsidP="00C71CF1">
            <w:pPr>
              <w:jc w:val="center"/>
            </w:pPr>
            <w:r w:rsidRPr="000702C7">
              <w:lastRenderedPageBreak/>
              <w:t>-</w:t>
            </w:r>
          </w:p>
        </w:tc>
        <w:tc>
          <w:tcPr>
            <w:tcW w:w="617" w:type="dxa"/>
          </w:tcPr>
          <w:p w:rsidR="00661706" w:rsidRPr="000702C7" w:rsidRDefault="00661706" w:rsidP="00C71CF1">
            <w:r w:rsidRPr="00626CE0">
              <w:t xml:space="preserve">25 </w:t>
            </w:r>
            <w:r>
              <w:rPr>
                <w:lang w:val="en-US"/>
              </w:rPr>
              <w:lastRenderedPageBreak/>
              <w:t>305</w:t>
            </w:r>
          </w:p>
        </w:tc>
      </w:tr>
    </w:tbl>
    <w:p w:rsidR="00661706" w:rsidRPr="00AB1AEC" w:rsidRDefault="00661706" w:rsidP="0066170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916"/>
      </w:tblGrid>
      <w:tr w:rsidR="00661706" w:rsidRPr="000702C7" w:rsidTr="00C71CF1">
        <w:trPr>
          <w:trHeight w:val="116"/>
        </w:trPr>
        <w:tc>
          <w:tcPr>
            <w:tcW w:w="3708" w:type="dxa"/>
          </w:tcPr>
          <w:p w:rsidR="00661706" w:rsidRPr="000702C7" w:rsidRDefault="00661706" w:rsidP="00C71CF1">
            <w:pPr>
              <w:jc w:val="both"/>
            </w:pPr>
            <w:r w:rsidRPr="000702C7">
              <w:t>Наличие кворума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4916" w:type="dxa"/>
          </w:tcPr>
          <w:p w:rsidR="00661706" w:rsidRPr="000702C7" w:rsidRDefault="00661706" w:rsidP="00C71CF1">
            <w:pPr>
              <w:jc w:val="both"/>
            </w:pPr>
            <w:r>
              <w:t>имеется</w:t>
            </w:r>
          </w:p>
        </w:tc>
      </w:tr>
    </w:tbl>
    <w:p w:rsidR="00661706" w:rsidRDefault="00661706" w:rsidP="004A628A">
      <w:pPr>
        <w:pStyle w:val="a3"/>
        <w:jc w:val="both"/>
        <w:rPr>
          <w:rFonts w:ascii="Times New Roman" w:hAnsi="Times New Roman"/>
          <w:b/>
        </w:rPr>
      </w:pPr>
    </w:p>
    <w:p w:rsidR="003D3E57" w:rsidRPr="00356AE6" w:rsidRDefault="003D3E57" w:rsidP="004A628A">
      <w:pPr>
        <w:pStyle w:val="a3"/>
        <w:jc w:val="both"/>
        <w:rPr>
          <w:rFonts w:ascii="Times New Roman" w:hAnsi="Times New Roman"/>
          <w:b/>
        </w:rPr>
      </w:pPr>
      <w:r w:rsidRPr="00356AE6">
        <w:rPr>
          <w:rFonts w:ascii="Times New Roman" w:hAnsi="Times New Roman"/>
          <w:b/>
        </w:rPr>
        <w:t>По первому вопросу повестки дня:</w:t>
      </w:r>
    </w:p>
    <w:p w:rsidR="003D3E57" w:rsidRPr="00356AE6" w:rsidRDefault="003D3E57" w:rsidP="004A628A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Голосовали:</w:t>
      </w:r>
    </w:p>
    <w:p w:rsidR="003D3E57" w:rsidRPr="00356AE6" w:rsidRDefault="003D3E57" w:rsidP="004A628A">
      <w:pPr>
        <w:pStyle w:val="a4"/>
        <w:tabs>
          <w:tab w:val="left" w:pos="21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«ЗА» - 25 305 </w:t>
      </w:r>
      <w:r w:rsidRPr="00356AE6">
        <w:rPr>
          <w:sz w:val="22"/>
          <w:szCs w:val="22"/>
        </w:rPr>
        <w:t>голос</w:t>
      </w:r>
      <w:r>
        <w:rPr>
          <w:sz w:val="22"/>
          <w:szCs w:val="22"/>
        </w:rPr>
        <w:t>а</w:t>
      </w:r>
      <w:r w:rsidRPr="00356AE6">
        <w:rPr>
          <w:sz w:val="22"/>
          <w:szCs w:val="22"/>
        </w:rPr>
        <w:t>, что составляет 100</w:t>
      </w:r>
      <w:r>
        <w:rPr>
          <w:sz w:val="22"/>
          <w:szCs w:val="22"/>
        </w:rPr>
        <w:t xml:space="preserve"> </w:t>
      </w:r>
      <w:r w:rsidRPr="00356AE6">
        <w:rPr>
          <w:sz w:val="22"/>
          <w:szCs w:val="22"/>
        </w:rPr>
        <w:t>% голосов от числа акционеров</w:t>
      </w:r>
      <w:r>
        <w:rPr>
          <w:sz w:val="22"/>
          <w:szCs w:val="22"/>
        </w:rPr>
        <w:t>,</w:t>
      </w:r>
      <w:r w:rsidRPr="00356AE6">
        <w:rPr>
          <w:sz w:val="22"/>
          <w:szCs w:val="22"/>
        </w:rPr>
        <w:t xml:space="preserve"> присутствующих на собрании.</w:t>
      </w:r>
    </w:p>
    <w:p w:rsidR="003D3E57" w:rsidRPr="00356AE6" w:rsidRDefault="003D3E57" w:rsidP="004A628A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«ПРОТИВ» - 0 голосов.</w:t>
      </w:r>
    </w:p>
    <w:p w:rsidR="003D3E57" w:rsidRPr="00356AE6" w:rsidRDefault="003D3E57" w:rsidP="004A628A">
      <w:pPr>
        <w:jc w:val="both"/>
        <w:rPr>
          <w:sz w:val="22"/>
          <w:szCs w:val="22"/>
          <w:lang w:eastAsia="en-US"/>
        </w:rPr>
      </w:pPr>
      <w:r w:rsidRPr="00356AE6">
        <w:rPr>
          <w:sz w:val="22"/>
          <w:szCs w:val="22"/>
          <w:lang w:eastAsia="en-US"/>
        </w:rPr>
        <w:t>«ВОЗДЕРЖАЛСЯ» - 0 голосов.</w:t>
      </w:r>
    </w:p>
    <w:p w:rsidR="003D3E57" w:rsidRPr="00356AE6" w:rsidRDefault="003D3E57" w:rsidP="004A628A">
      <w:pPr>
        <w:jc w:val="both"/>
        <w:rPr>
          <w:sz w:val="22"/>
          <w:szCs w:val="22"/>
          <w:lang w:eastAsia="en-US"/>
        </w:rPr>
      </w:pPr>
    </w:p>
    <w:p w:rsidR="00E13CA0" w:rsidRPr="00473FFA" w:rsidRDefault="003D3E57" w:rsidP="00EE4382">
      <w:pPr>
        <w:ind w:right="40"/>
        <w:jc w:val="both"/>
        <w:rPr>
          <w:b/>
          <w:sz w:val="22"/>
          <w:szCs w:val="22"/>
          <w:lang w:eastAsia="en-US"/>
        </w:rPr>
      </w:pPr>
      <w:r w:rsidRPr="00356AE6">
        <w:rPr>
          <w:b/>
          <w:sz w:val="22"/>
          <w:szCs w:val="22"/>
          <w:lang w:eastAsia="en-US"/>
        </w:rPr>
        <w:t xml:space="preserve">Решение, принятое общим собранием по первому вопросу повестки дня: </w:t>
      </w:r>
    </w:p>
    <w:p w:rsidR="003D3E57" w:rsidRPr="00473FFA" w:rsidRDefault="00E13CA0" w:rsidP="004A628A">
      <w:pPr>
        <w:pStyle w:val="21"/>
        <w:spacing w:after="0" w:line="240" w:lineRule="auto"/>
        <w:jc w:val="both"/>
        <w:rPr>
          <w:sz w:val="22"/>
          <w:szCs w:val="22"/>
        </w:rPr>
      </w:pPr>
      <w:r w:rsidRPr="00E13CA0">
        <w:rPr>
          <w:sz w:val="22"/>
          <w:szCs w:val="22"/>
        </w:rPr>
        <w:t>Утвердить Изменения к Уставу Общества в связи с  внесением изменений, исключающих указание на то, что Общество является публичным акционерным обществом. Обратиться Обществу в Банк России с заявлением об освобождении его от обязанности раскрывать информацию, предусмотренную законодательством Российской Федерации о ценных бумагах.</w:t>
      </w:r>
    </w:p>
    <w:p w:rsidR="00E13CA0" w:rsidRPr="00473FFA" w:rsidRDefault="00E13CA0" w:rsidP="004A628A">
      <w:pPr>
        <w:pStyle w:val="21"/>
        <w:spacing w:after="0" w:line="240" w:lineRule="auto"/>
        <w:jc w:val="both"/>
        <w:rPr>
          <w:b/>
          <w:sz w:val="22"/>
          <w:szCs w:val="22"/>
          <w:lang w:eastAsia="en-US"/>
        </w:rPr>
      </w:pPr>
    </w:p>
    <w:p w:rsidR="00E13CA0" w:rsidRPr="00473FFA" w:rsidRDefault="003D3E57" w:rsidP="00FF4DB3">
      <w:pPr>
        <w:pStyle w:val="21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356AE6">
        <w:rPr>
          <w:b/>
          <w:sz w:val="22"/>
          <w:szCs w:val="22"/>
        </w:rPr>
        <w:t xml:space="preserve">.По </w:t>
      </w:r>
      <w:r>
        <w:rPr>
          <w:b/>
          <w:sz w:val="22"/>
          <w:szCs w:val="22"/>
        </w:rPr>
        <w:t>второму</w:t>
      </w:r>
      <w:r w:rsidRPr="00356AE6">
        <w:rPr>
          <w:b/>
          <w:sz w:val="22"/>
          <w:szCs w:val="22"/>
        </w:rPr>
        <w:t xml:space="preserve"> вопросу повестки дня</w:t>
      </w:r>
      <w:r w:rsidRPr="00356AE6">
        <w:rPr>
          <w:sz w:val="22"/>
          <w:szCs w:val="22"/>
        </w:rPr>
        <w:t xml:space="preserve"> </w:t>
      </w:r>
    </w:p>
    <w:p w:rsidR="00E13CA0" w:rsidRPr="00473FFA" w:rsidRDefault="00E13CA0" w:rsidP="00E13CA0">
      <w:pPr>
        <w:pStyle w:val="21"/>
        <w:spacing w:after="0" w:line="240" w:lineRule="auto"/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38"/>
        <w:gridCol w:w="3602"/>
        <w:gridCol w:w="283"/>
        <w:gridCol w:w="617"/>
      </w:tblGrid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 xml:space="preserve">Число голосов, которыми обладали лица, включенные в список лиц, имевших право на </w:t>
            </w:r>
            <w:proofErr w:type="gramStart"/>
            <w:r w:rsidRPr="000702C7">
              <w:t>участие</w:t>
            </w:r>
            <w:proofErr w:type="gramEnd"/>
            <w:r w:rsidRPr="000702C7">
              <w:t xml:space="preserve"> в общем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proofErr w:type="gramStart"/>
            <w:r>
              <w:t>с</w:t>
            </w:r>
            <w:r w:rsidRPr="000702C7">
              <w:t>обрании</w:t>
            </w:r>
            <w:proofErr w:type="gramEnd"/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9828" w:type="dxa"/>
            <w:gridSpan w:val="5"/>
          </w:tcPr>
          <w:p w:rsidR="00661706" w:rsidRPr="000702C7" w:rsidRDefault="00661706" w:rsidP="00C71CF1">
            <w:pPr>
              <w:jc w:val="both"/>
            </w:pPr>
            <w:r w:rsidRPr="000702C7">
              <w:t>Число голосов, приходившихся на голосующие акции общества, определенное с учетом положений п. 4.24</w:t>
            </w:r>
          </w:p>
        </w:tc>
      </w:tr>
      <w:tr w:rsidR="00661706" w:rsidRPr="000702C7" w:rsidTr="00C71CF1">
        <w:tc>
          <w:tcPr>
            <w:tcW w:w="4788" w:type="dxa"/>
          </w:tcPr>
          <w:p w:rsidR="00661706" w:rsidRPr="000702C7" w:rsidRDefault="00661706" w:rsidP="00C71CF1">
            <w:pPr>
              <w:jc w:val="both"/>
            </w:pPr>
            <w:r w:rsidRPr="000702C7">
              <w:t>Положения Банка России от 16.11.2018 г. № 660-П</w:t>
            </w:r>
          </w:p>
        </w:tc>
        <w:tc>
          <w:tcPr>
            <w:tcW w:w="538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4502" w:type="dxa"/>
            <w:gridSpan w:val="3"/>
          </w:tcPr>
          <w:p w:rsidR="00661706" w:rsidRPr="000702C7" w:rsidRDefault="00661706" w:rsidP="00C71CF1">
            <w:r w:rsidRPr="005926B3">
              <w:t>34 510</w:t>
            </w:r>
          </w:p>
        </w:tc>
      </w:tr>
      <w:tr w:rsidR="00661706" w:rsidRPr="000702C7" w:rsidTr="00C71CF1">
        <w:tc>
          <w:tcPr>
            <w:tcW w:w="8928" w:type="dxa"/>
            <w:gridSpan w:val="3"/>
          </w:tcPr>
          <w:p w:rsidR="00661706" w:rsidRDefault="00661706" w:rsidP="00C71CF1">
            <w:pPr>
              <w:jc w:val="both"/>
            </w:pPr>
            <w:r w:rsidRPr="000702C7">
              <w:t>Число голосов, которыми обладали лица, принявшие участие в общем собрании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283" w:type="dxa"/>
          </w:tcPr>
          <w:p w:rsidR="00661706" w:rsidRPr="000702C7" w:rsidRDefault="00661706" w:rsidP="00C71CF1">
            <w:pPr>
              <w:jc w:val="center"/>
            </w:pPr>
            <w:r w:rsidRPr="000702C7">
              <w:t>-</w:t>
            </w:r>
          </w:p>
        </w:tc>
        <w:tc>
          <w:tcPr>
            <w:tcW w:w="617" w:type="dxa"/>
          </w:tcPr>
          <w:p w:rsidR="00661706" w:rsidRPr="000702C7" w:rsidRDefault="00661706" w:rsidP="00C71CF1">
            <w:r w:rsidRPr="00626CE0">
              <w:t xml:space="preserve">25 </w:t>
            </w:r>
            <w:r>
              <w:rPr>
                <w:lang w:val="en-US"/>
              </w:rPr>
              <w:t>305</w:t>
            </w:r>
          </w:p>
        </w:tc>
      </w:tr>
    </w:tbl>
    <w:p w:rsidR="00661706" w:rsidRPr="00AB1AEC" w:rsidRDefault="00661706" w:rsidP="0066170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4916"/>
      </w:tblGrid>
      <w:tr w:rsidR="00661706" w:rsidRPr="000702C7" w:rsidTr="00C71CF1">
        <w:trPr>
          <w:trHeight w:val="116"/>
        </w:trPr>
        <w:tc>
          <w:tcPr>
            <w:tcW w:w="3708" w:type="dxa"/>
          </w:tcPr>
          <w:p w:rsidR="00661706" w:rsidRPr="000702C7" w:rsidRDefault="00661706" w:rsidP="00C71CF1">
            <w:pPr>
              <w:jc w:val="both"/>
            </w:pPr>
            <w:r w:rsidRPr="000702C7">
              <w:t>Наличие кворума по данному вопросу</w:t>
            </w:r>
          </w:p>
          <w:p w:rsidR="00661706" w:rsidRPr="000702C7" w:rsidRDefault="00661706" w:rsidP="00C71CF1">
            <w:pPr>
              <w:jc w:val="both"/>
            </w:pPr>
          </w:p>
        </w:tc>
        <w:tc>
          <w:tcPr>
            <w:tcW w:w="4916" w:type="dxa"/>
          </w:tcPr>
          <w:p w:rsidR="00661706" w:rsidRPr="000702C7" w:rsidRDefault="00661706" w:rsidP="00C71CF1">
            <w:pPr>
              <w:jc w:val="both"/>
            </w:pPr>
            <w:r>
              <w:t>имеется</w:t>
            </w:r>
          </w:p>
        </w:tc>
      </w:tr>
    </w:tbl>
    <w:p w:rsidR="003D3E57" w:rsidRPr="00356AE6" w:rsidRDefault="003D3E57" w:rsidP="00CD0D26">
      <w:pPr>
        <w:pStyle w:val="a3"/>
        <w:jc w:val="both"/>
        <w:rPr>
          <w:rFonts w:ascii="Times New Roman" w:hAnsi="Times New Roman"/>
        </w:rPr>
      </w:pPr>
    </w:p>
    <w:p w:rsidR="003D3E57" w:rsidRPr="00356AE6" w:rsidRDefault="003D3E57" w:rsidP="00CD0D26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втор</w:t>
      </w:r>
      <w:r w:rsidRPr="00356AE6">
        <w:rPr>
          <w:rFonts w:ascii="Times New Roman" w:hAnsi="Times New Roman"/>
          <w:b/>
        </w:rPr>
        <w:t>ому вопросу повестки дня:</w:t>
      </w:r>
    </w:p>
    <w:p w:rsidR="003D3E57" w:rsidRPr="00356AE6" w:rsidRDefault="003D3E57" w:rsidP="00CD0D26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Голосовали:</w:t>
      </w:r>
    </w:p>
    <w:p w:rsidR="003D3E57" w:rsidRPr="00356AE6" w:rsidRDefault="003D3E57" w:rsidP="00CD0D26">
      <w:pPr>
        <w:pStyle w:val="a4"/>
        <w:tabs>
          <w:tab w:val="left" w:pos="216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«ЗА» - </w:t>
      </w:r>
      <w:r>
        <w:t>25 305</w:t>
      </w:r>
      <w:r>
        <w:rPr>
          <w:sz w:val="22"/>
          <w:szCs w:val="22"/>
        </w:rPr>
        <w:t xml:space="preserve"> голоса</w:t>
      </w:r>
      <w:r w:rsidRPr="00356AE6">
        <w:rPr>
          <w:sz w:val="22"/>
          <w:szCs w:val="22"/>
        </w:rPr>
        <w:t>, что составляет 100</w:t>
      </w:r>
      <w:r>
        <w:rPr>
          <w:sz w:val="22"/>
          <w:szCs w:val="22"/>
        </w:rPr>
        <w:t xml:space="preserve"> </w:t>
      </w:r>
      <w:r w:rsidRPr="00356AE6">
        <w:rPr>
          <w:sz w:val="22"/>
          <w:szCs w:val="22"/>
        </w:rPr>
        <w:t>% голосов от числа акционеров</w:t>
      </w:r>
      <w:r>
        <w:rPr>
          <w:sz w:val="22"/>
          <w:szCs w:val="22"/>
        </w:rPr>
        <w:t>,</w:t>
      </w:r>
      <w:r w:rsidRPr="00356AE6">
        <w:rPr>
          <w:sz w:val="22"/>
          <w:szCs w:val="22"/>
        </w:rPr>
        <w:t xml:space="preserve"> присутствующих на собрании.</w:t>
      </w:r>
    </w:p>
    <w:p w:rsidR="003D3E57" w:rsidRPr="00356AE6" w:rsidRDefault="003D3E57" w:rsidP="00CD0D26">
      <w:pPr>
        <w:pStyle w:val="a3"/>
        <w:jc w:val="both"/>
        <w:rPr>
          <w:rFonts w:ascii="Times New Roman" w:hAnsi="Times New Roman"/>
        </w:rPr>
      </w:pPr>
      <w:r w:rsidRPr="00356AE6">
        <w:rPr>
          <w:rFonts w:ascii="Times New Roman" w:hAnsi="Times New Roman"/>
        </w:rPr>
        <w:t>«ПРОТИВ» - 0 голосов.</w:t>
      </w:r>
    </w:p>
    <w:p w:rsidR="003D3E57" w:rsidRPr="00356AE6" w:rsidRDefault="003D3E57" w:rsidP="00CD0D26">
      <w:pPr>
        <w:jc w:val="both"/>
        <w:rPr>
          <w:sz w:val="22"/>
          <w:szCs w:val="22"/>
          <w:lang w:eastAsia="en-US"/>
        </w:rPr>
      </w:pPr>
      <w:r w:rsidRPr="00356AE6">
        <w:rPr>
          <w:sz w:val="22"/>
          <w:szCs w:val="22"/>
          <w:lang w:eastAsia="en-US"/>
        </w:rPr>
        <w:t>«ВОЗДЕРЖАЛСЯ» - 0 голосов.</w:t>
      </w:r>
    </w:p>
    <w:p w:rsidR="003D3E57" w:rsidRDefault="003D3E57" w:rsidP="00320DA3">
      <w:pPr>
        <w:pStyle w:val="21"/>
        <w:spacing w:after="0" w:line="240" w:lineRule="auto"/>
        <w:jc w:val="both"/>
        <w:rPr>
          <w:sz w:val="22"/>
          <w:szCs w:val="22"/>
        </w:rPr>
      </w:pPr>
    </w:p>
    <w:p w:rsidR="003D3E57" w:rsidRDefault="003D3E57" w:rsidP="00CD0D26">
      <w:pPr>
        <w:pStyle w:val="21"/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356AE6">
        <w:rPr>
          <w:b/>
          <w:sz w:val="22"/>
          <w:szCs w:val="22"/>
          <w:lang w:eastAsia="en-US"/>
        </w:rPr>
        <w:t xml:space="preserve">Решение, </w:t>
      </w:r>
      <w:r>
        <w:rPr>
          <w:b/>
          <w:sz w:val="22"/>
          <w:szCs w:val="22"/>
          <w:lang w:eastAsia="en-US"/>
        </w:rPr>
        <w:t>принятое общим собранием по втор</w:t>
      </w:r>
      <w:r w:rsidRPr="00356AE6">
        <w:rPr>
          <w:b/>
          <w:sz w:val="22"/>
          <w:szCs w:val="22"/>
          <w:lang w:eastAsia="en-US"/>
        </w:rPr>
        <w:t xml:space="preserve">ому вопросу повестки дня: </w:t>
      </w:r>
    </w:p>
    <w:p w:rsidR="00E13CA0" w:rsidRPr="00E13CA0" w:rsidRDefault="00E13CA0" w:rsidP="00E13CA0">
      <w:pPr>
        <w:pStyle w:val="21"/>
        <w:spacing w:after="0" w:line="240" w:lineRule="auto"/>
        <w:jc w:val="both"/>
        <w:rPr>
          <w:sz w:val="22"/>
          <w:szCs w:val="22"/>
        </w:rPr>
      </w:pPr>
      <w:r w:rsidRPr="00E13CA0">
        <w:rPr>
          <w:sz w:val="22"/>
          <w:szCs w:val="22"/>
        </w:rPr>
        <w:t xml:space="preserve">Избрать генеральным директором ОАО «СВЯЗЬКОМПЛЕКС» на новый срок </w:t>
      </w:r>
      <w:proofErr w:type="spellStart"/>
      <w:r w:rsidRPr="00E13CA0">
        <w:rPr>
          <w:sz w:val="22"/>
          <w:szCs w:val="22"/>
        </w:rPr>
        <w:t>Кищенко</w:t>
      </w:r>
      <w:proofErr w:type="spellEnd"/>
      <w:r w:rsidRPr="00E13CA0">
        <w:rPr>
          <w:sz w:val="22"/>
          <w:szCs w:val="22"/>
        </w:rPr>
        <w:t xml:space="preserve"> Олега Ивановича с 04 марта 2021 года.</w:t>
      </w:r>
    </w:p>
    <w:p w:rsidR="003D3E57" w:rsidRDefault="003D3E57" w:rsidP="00320DA3">
      <w:pPr>
        <w:pStyle w:val="21"/>
        <w:spacing w:after="0" w:line="240" w:lineRule="auto"/>
        <w:jc w:val="both"/>
        <w:rPr>
          <w:sz w:val="22"/>
          <w:szCs w:val="22"/>
        </w:rPr>
      </w:pPr>
    </w:p>
    <w:tbl>
      <w:tblPr>
        <w:tblW w:w="7536" w:type="dxa"/>
        <w:tblLayout w:type="fixed"/>
        <w:tblLook w:val="00A0"/>
      </w:tblPr>
      <w:tblGrid>
        <w:gridCol w:w="5556"/>
        <w:gridCol w:w="1980"/>
      </w:tblGrid>
      <w:tr w:rsidR="00FF4DB3" w:rsidTr="00FF4DB3">
        <w:tc>
          <w:tcPr>
            <w:tcW w:w="5556" w:type="dxa"/>
          </w:tcPr>
          <w:p w:rsidR="00FF4DB3" w:rsidRDefault="00FF4DB3" w:rsidP="00CA6883">
            <w:pPr>
              <w:jc w:val="both"/>
              <w:rPr>
                <w:sz w:val="22"/>
                <w:szCs w:val="22"/>
              </w:rPr>
            </w:pPr>
          </w:p>
          <w:p w:rsidR="00FF4DB3" w:rsidRPr="004A628A" w:rsidRDefault="00FF4DB3" w:rsidP="00CA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Председательствующий общего собрания акционеров</w:t>
            </w:r>
          </w:p>
          <w:p w:rsidR="00FF4DB3" w:rsidRPr="004A628A" w:rsidRDefault="00FF4DB3" w:rsidP="00CA688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4DB3" w:rsidRPr="004A628A" w:rsidRDefault="00FF4DB3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FF4DB3" w:rsidRPr="004A628A" w:rsidRDefault="00FF4DB3" w:rsidP="00E13CA0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О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Кищенко</w:t>
            </w:r>
            <w:proofErr w:type="spellEnd"/>
          </w:p>
        </w:tc>
      </w:tr>
      <w:tr w:rsidR="00FF4DB3" w:rsidTr="00FF4DB3">
        <w:tc>
          <w:tcPr>
            <w:tcW w:w="5556" w:type="dxa"/>
          </w:tcPr>
          <w:p w:rsidR="00FF4DB3" w:rsidRDefault="00FF4DB3" w:rsidP="00CA6883">
            <w:pPr>
              <w:jc w:val="both"/>
              <w:rPr>
                <w:sz w:val="22"/>
                <w:szCs w:val="22"/>
              </w:rPr>
            </w:pPr>
          </w:p>
          <w:p w:rsidR="00FF4DB3" w:rsidRDefault="00FF4DB3" w:rsidP="00CA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общего собрания акционеров</w:t>
            </w:r>
          </w:p>
          <w:p w:rsidR="00FF4DB3" w:rsidRDefault="00FF4DB3" w:rsidP="00CA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F4DB3" w:rsidRPr="004A628A" w:rsidRDefault="00FF4DB3" w:rsidP="00CA688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FF4DB3" w:rsidRPr="004A628A" w:rsidRDefault="00FF4DB3" w:rsidP="00E13CA0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И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Кищенко</w:t>
            </w:r>
            <w:proofErr w:type="spellEnd"/>
          </w:p>
        </w:tc>
      </w:tr>
    </w:tbl>
    <w:p w:rsidR="003D3E57" w:rsidRPr="00356AE6" w:rsidRDefault="003D3E57" w:rsidP="00FF4DB3">
      <w:pPr>
        <w:spacing w:line="264" w:lineRule="auto"/>
        <w:ind w:firstLine="397"/>
        <w:jc w:val="center"/>
        <w:rPr>
          <w:sz w:val="22"/>
          <w:szCs w:val="22"/>
          <w:lang w:eastAsia="en-US"/>
        </w:rPr>
      </w:pPr>
    </w:p>
    <w:sectPr w:rsidR="003D3E57" w:rsidRPr="00356AE6" w:rsidSect="00E13CA0">
      <w:footerReference w:type="even" r:id="rId7"/>
      <w:footerReference w:type="default" r:id="rId8"/>
      <w:pgSz w:w="11906" w:h="16838"/>
      <w:pgMar w:top="284" w:right="92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57" w:rsidRDefault="003D3E57">
      <w:r>
        <w:separator/>
      </w:r>
    </w:p>
  </w:endnote>
  <w:endnote w:type="continuationSeparator" w:id="0">
    <w:p w:rsidR="003D3E57" w:rsidRDefault="003D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57" w:rsidRDefault="007303E8" w:rsidP="008542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E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E57" w:rsidRDefault="003D3E57" w:rsidP="001A4B5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57" w:rsidRDefault="007303E8" w:rsidP="008542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E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4DB3">
      <w:rPr>
        <w:rStyle w:val="ab"/>
        <w:noProof/>
      </w:rPr>
      <w:t>2</w:t>
    </w:r>
    <w:r>
      <w:rPr>
        <w:rStyle w:val="ab"/>
      </w:rPr>
      <w:fldChar w:fldCharType="end"/>
    </w:r>
  </w:p>
  <w:p w:rsidR="003D3E57" w:rsidRDefault="003D3E57" w:rsidP="001A4B5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57" w:rsidRDefault="003D3E57">
      <w:r>
        <w:separator/>
      </w:r>
    </w:p>
  </w:footnote>
  <w:footnote w:type="continuationSeparator" w:id="0">
    <w:p w:rsidR="003D3E57" w:rsidRDefault="003D3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02B"/>
    <w:multiLevelType w:val="hybridMultilevel"/>
    <w:tmpl w:val="84B6BFF2"/>
    <w:lvl w:ilvl="0" w:tplc="12BA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F1"/>
    <w:rsid w:val="0000132F"/>
    <w:rsid w:val="00003B31"/>
    <w:rsid w:val="00032929"/>
    <w:rsid w:val="00032F77"/>
    <w:rsid w:val="0004030C"/>
    <w:rsid w:val="00050075"/>
    <w:rsid w:val="00050712"/>
    <w:rsid w:val="0006253D"/>
    <w:rsid w:val="00067021"/>
    <w:rsid w:val="00070540"/>
    <w:rsid w:val="000963B1"/>
    <w:rsid w:val="000B0437"/>
    <w:rsid w:val="000B12AC"/>
    <w:rsid w:val="000B1A86"/>
    <w:rsid w:val="000B6900"/>
    <w:rsid w:val="000C4D8C"/>
    <w:rsid w:val="000F4D82"/>
    <w:rsid w:val="000F5F21"/>
    <w:rsid w:val="00101646"/>
    <w:rsid w:val="00101E9E"/>
    <w:rsid w:val="00105829"/>
    <w:rsid w:val="00116364"/>
    <w:rsid w:val="00120CFC"/>
    <w:rsid w:val="001241D0"/>
    <w:rsid w:val="00131A62"/>
    <w:rsid w:val="0013261D"/>
    <w:rsid w:val="0014414A"/>
    <w:rsid w:val="00180015"/>
    <w:rsid w:val="001823BC"/>
    <w:rsid w:val="001868DD"/>
    <w:rsid w:val="00190D80"/>
    <w:rsid w:val="00196906"/>
    <w:rsid w:val="001A4B5B"/>
    <w:rsid w:val="001B572B"/>
    <w:rsid w:val="001C4490"/>
    <w:rsid w:val="001E0DFF"/>
    <w:rsid w:val="001E63E1"/>
    <w:rsid w:val="001F3811"/>
    <w:rsid w:val="001F7785"/>
    <w:rsid w:val="002036B9"/>
    <w:rsid w:val="002040B8"/>
    <w:rsid w:val="00210D0A"/>
    <w:rsid w:val="002206D8"/>
    <w:rsid w:val="00231FD5"/>
    <w:rsid w:val="00236612"/>
    <w:rsid w:val="00243D8B"/>
    <w:rsid w:val="00245D1C"/>
    <w:rsid w:val="002737E6"/>
    <w:rsid w:val="00273BE1"/>
    <w:rsid w:val="00274181"/>
    <w:rsid w:val="00280101"/>
    <w:rsid w:val="002B00BE"/>
    <w:rsid w:val="002C328A"/>
    <w:rsid w:val="002C3E8E"/>
    <w:rsid w:val="002E11C4"/>
    <w:rsid w:val="002E42B2"/>
    <w:rsid w:val="00320DA3"/>
    <w:rsid w:val="00324C64"/>
    <w:rsid w:val="0032782B"/>
    <w:rsid w:val="00337A57"/>
    <w:rsid w:val="003412E1"/>
    <w:rsid w:val="003436A8"/>
    <w:rsid w:val="00350856"/>
    <w:rsid w:val="00356731"/>
    <w:rsid w:val="00356AE6"/>
    <w:rsid w:val="00367CE4"/>
    <w:rsid w:val="00373815"/>
    <w:rsid w:val="00375D7A"/>
    <w:rsid w:val="003776A3"/>
    <w:rsid w:val="003813D7"/>
    <w:rsid w:val="00386342"/>
    <w:rsid w:val="003B7C97"/>
    <w:rsid w:val="003C72BF"/>
    <w:rsid w:val="003D3E57"/>
    <w:rsid w:val="003D5C77"/>
    <w:rsid w:val="003E432E"/>
    <w:rsid w:val="003E6699"/>
    <w:rsid w:val="003F13CA"/>
    <w:rsid w:val="003F21D8"/>
    <w:rsid w:val="00417EAE"/>
    <w:rsid w:val="00420056"/>
    <w:rsid w:val="00423285"/>
    <w:rsid w:val="0042714F"/>
    <w:rsid w:val="00436B91"/>
    <w:rsid w:val="00437B84"/>
    <w:rsid w:val="00442D30"/>
    <w:rsid w:val="00443F85"/>
    <w:rsid w:val="0045389E"/>
    <w:rsid w:val="00473FFA"/>
    <w:rsid w:val="004A1DFE"/>
    <w:rsid w:val="004A628A"/>
    <w:rsid w:val="004A7D60"/>
    <w:rsid w:val="004B5542"/>
    <w:rsid w:val="004C3CD3"/>
    <w:rsid w:val="004C47AF"/>
    <w:rsid w:val="004E545B"/>
    <w:rsid w:val="00505A63"/>
    <w:rsid w:val="005076C1"/>
    <w:rsid w:val="0051383F"/>
    <w:rsid w:val="005209F4"/>
    <w:rsid w:val="0053406D"/>
    <w:rsid w:val="00537F3A"/>
    <w:rsid w:val="00565EC0"/>
    <w:rsid w:val="00573D7E"/>
    <w:rsid w:val="005756E6"/>
    <w:rsid w:val="005773C8"/>
    <w:rsid w:val="005A4BF5"/>
    <w:rsid w:val="005A5D41"/>
    <w:rsid w:val="005B5A32"/>
    <w:rsid w:val="005B6702"/>
    <w:rsid w:val="005C5A25"/>
    <w:rsid w:val="005D14FF"/>
    <w:rsid w:val="005D2101"/>
    <w:rsid w:val="005D2841"/>
    <w:rsid w:val="005D2AEE"/>
    <w:rsid w:val="005D36DB"/>
    <w:rsid w:val="005F7759"/>
    <w:rsid w:val="00605F70"/>
    <w:rsid w:val="006207EE"/>
    <w:rsid w:val="006303F1"/>
    <w:rsid w:val="00637101"/>
    <w:rsid w:val="006405A2"/>
    <w:rsid w:val="0064155C"/>
    <w:rsid w:val="0064182F"/>
    <w:rsid w:val="00642D5C"/>
    <w:rsid w:val="00651A02"/>
    <w:rsid w:val="00654114"/>
    <w:rsid w:val="00661706"/>
    <w:rsid w:val="00676FEC"/>
    <w:rsid w:val="00683F19"/>
    <w:rsid w:val="006A0668"/>
    <w:rsid w:val="006A1DCA"/>
    <w:rsid w:val="006B1F62"/>
    <w:rsid w:val="006B6499"/>
    <w:rsid w:val="006D060A"/>
    <w:rsid w:val="006D48A0"/>
    <w:rsid w:val="006E65D1"/>
    <w:rsid w:val="006F61FE"/>
    <w:rsid w:val="006F6804"/>
    <w:rsid w:val="00702391"/>
    <w:rsid w:val="00702444"/>
    <w:rsid w:val="00724A6D"/>
    <w:rsid w:val="00724AEE"/>
    <w:rsid w:val="007303E8"/>
    <w:rsid w:val="007309FB"/>
    <w:rsid w:val="00731F99"/>
    <w:rsid w:val="007340BA"/>
    <w:rsid w:val="00734B2F"/>
    <w:rsid w:val="00750F54"/>
    <w:rsid w:val="007528E3"/>
    <w:rsid w:val="00760E3A"/>
    <w:rsid w:val="00766851"/>
    <w:rsid w:val="00774F92"/>
    <w:rsid w:val="007A61FB"/>
    <w:rsid w:val="007A6815"/>
    <w:rsid w:val="007C29CA"/>
    <w:rsid w:val="007C50C7"/>
    <w:rsid w:val="007D241D"/>
    <w:rsid w:val="007E330E"/>
    <w:rsid w:val="007E5027"/>
    <w:rsid w:val="007E7E14"/>
    <w:rsid w:val="007F5013"/>
    <w:rsid w:val="0081156B"/>
    <w:rsid w:val="00814E3C"/>
    <w:rsid w:val="00827DD5"/>
    <w:rsid w:val="00830C45"/>
    <w:rsid w:val="00830E88"/>
    <w:rsid w:val="00835BFB"/>
    <w:rsid w:val="00843FF1"/>
    <w:rsid w:val="0085429C"/>
    <w:rsid w:val="00856928"/>
    <w:rsid w:val="0086014C"/>
    <w:rsid w:val="00865AAE"/>
    <w:rsid w:val="008A1769"/>
    <w:rsid w:val="008B003D"/>
    <w:rsid w:val="008B2078"/>
    <w:rsid w:val="008B568B"/>
    <w:rsid w:val="008E0D9C"/>
    <w:rsid w:val="008E5469"/>
    <w:rsid w:val="008E54D7"/>
    <w:rsid w:val="008E7051"/>
    <w:rsid w:val="008F484A"/>
    <w:rsid w:val="009014E9"/>
    <w:rsid w:val="00901BA9"/>
    <w:rsid w:val="009152C6"/>
    <w:rsid w:val="00915624"/>
    <w:rsid w:val="00920EBE"/>
    <w:rsid w:val="00933F75"/>
    <w:rsid w:val="00934A24"/>
    <w:rsid w:val="00940745"/>
    <w:rsid w:val="00943C1C"/>
    <w:rsid w:val="0096629A"/>
    <w:rsid w:val="0096730C"/>
    <w:rsid w:val="009927C1"/>
    <w:rsid w:val="009C1042"/>
    <w:rsid w:val="009C19B6"/>
    <w:rsid w:val="009C581B"/>
    <w:rsid w:val="009D48A6"/>
    <w:rsid w:val="009F2BC5"/>
    <w:rsid w:val="009F3144"/>
    <w:rsid w:val="00A3368A"/>
    <w:rsid w:val="00A50C16"/>
    <w:rsid w:val="00A55FC4"/>
    <w:rsid w:val="00A62F53"/>
    <w:rsid w:val="00A811B3"/>
    <w:rsid w:val="00A81B94"/>
    <w:rsid w:val="00AA3359"/>
    <w:rsid w:val="00AB1AEC"/>
    <w:rsid w:val="00AB269A"/>
    <w:rsid w:val="00AB33A3"/>
    <w:rsid w:val="00AD1BE9"/>
    <w:rsid w:val="00AD4853"/>
    <w:rsid w:val="00AE4492"/>
    <w:rsid w:val="00AF0C6D"/>
    <w:rsid w:val="00AF3919"/>
    <w:rsid w:val="00B04BB9"/>
    <w:rsid w:val="00B1269B"/>
    <w:rsid w:val="00B300CD"/>
    <w:rsid w:val="00B33DD7"/>
    <w:rsid w:val="00B355A0"/>
    <w:rsid w:val="00B35EE9"/>
    <w:rsid w:val="00B417B4"/>
    <w:rsid w:val="00B41896"/>
    <w:rsid w:val="00B4510C"/>
    <w:rsid w:val="00B566CA"/>
    <w:rsid w:val="00B613C1"/>
    <w:rsid w:val="00B62AC2"/>
    <w:rsid w:val="00B76DD5"/>
    <w:rsid w:val="00B81B4C"/>
    <w:rsid w:val="00B86F69"/>
    <w:rsid w:val="00B90B40"/>
    <w:rsid w:val="00BA6171"/>
    <w:rsid w:val="00BB125C"/>
    <w:rsid w:val="00BB66B6"/>
    <w:rsid w:val="00BE453B"/>
    <w:rsid w:val="00C141A9"/>
    <w:rsid w:val="00C2091A"/>
    <w:rsid w:val="00C25D41"/>
    <w:rsid w:val="00C35954"/>
    <w:rsid w:val="00C41C61"/>
    <w:rsid w:val="00C43D56"/>
    <w:rsid w:val="00C60DF5"/>
    <w:rsid w:val="00C64531"/>
    <w:rsid w:val="00C714F5"/>
    <w:rsid w:val="00C87F97"/>
    <w:rsid w:val="00C96E17"/>
    <w:rsid w:val="00CA2DDB"/>
    <w:rsid w:val="00CA3D43"/>
    <w:rsid w:val="00CA6883"/>
    <w:rsid w:val="00CB6E36"/>
    <w:rsid w:val="00CC3E76"/>
    <w:rsid w:val="00CD0D26"/>
    <w:rsid w:val="00CD43BC"/>
    <w:rsid w:val="00CE7AD7"/>
    <w:rsid w:val="00CF227F"/>
    <w:rsid w:val="00CF666F"/>
    <w:rsid w:val="00D05816"/>
    <w:rsid w:val="00D1793A"/>
    <w:rsid w:val="00D4798D"/>
    <w:rsid w:val="00D50521"/>
    <w:rsid w:val="00D741C7"/>
    <w:rsid w:val="00D769CB"/>
    <w:rsid w:val="00D82B50"/>
    <w:rsid w:val="00D855D6"/>
    <w:rsid w:val="00DB77AC"/>
    <w:rsid w:val="00DF5313"/>
    <w:rsid w:val="00E115F5"/>
    <w:rsid w:val="00E13CA0"/>
    <w:rsid w:val="00E149DB"/>
    <w:rsid w:val="00E32661"/>
    <w:rsid w:val="00E331B2"/>
    <w:rsid w:val="00E45D05"/>
    <w:rsid w:val="00E624D6"/>
    <w:rsid w:val="00E802D0"/>
    <w:rsid w:val="00E8062E"/>
    <w:rsid w:val="00E82578"/>
    <w:rsid w:val="00E91388"/>
    <w:rsid w:val="00EB448C"/>
    <w:rsid w:val="00EC4E66"/>
    <w:rsid w:val="00ED03C7"/>
    <w:rsid w:val="00ED1792"/>
    <w:rsid w:val="00ED73CC"/>
    <w:rsid w:val="00EE4382"/>
    <w:rsid w:val="00EF787A"/>
    <w:rsid w:val="00F02907"/>
    <w:rsid w:val="00F02E6F"/>
    <w:rsid w:val="00F05C34"/>
    <w:rsid w:val="00F234DE"/>
    <w:rsid w:val="00F32A01"/>
    <w:rsid w:val="00F4304C"/>
    <w:rsid w:val="00F5716C"/>
    <w:rsid w:val="00F61968"/>
    <w:rsid w:val="00F62725"/>
    <w:rsid w:val="00F84CCE"/>
    <w:rsid w:val="00F902E5"/>
    <w:rsid w:val="00FA77A3"/>
    <w:rsid w:val="00FB6B04"/>
    <w:rsid w:val="00FC6872"/>
    <w:rsid w:val="00FD7704"/>
    <w:rsid w:val="00FE1732"/>
    <w:rsid w:val="00FE22A4"/>
    <w:rsid w:val="00FF2C0D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20DA3"/>
    <w:pPr>
      <w:keepNext/>
      <w:jc w:val="center"/>
      <w:outlineLvl w:val="1"/>
    </w:pPr>
    <w:rPr>
      <w:rFonts w:eastAsia="Calibri"/>
      <w:b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45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451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12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2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125C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843FF1"/>
    <w:rPr>
      <w:lang w:eastAsia="en-US"/>
    </w:rPr>
  </w:style>
  <w:style w:type="paragraph" w:styleId="a4">
    <w:name w:val="Body Text Indent"/>
    <w:basedOn w:val="a"/>
    <w:link w:val="a5"/>
    <w:uiPriority w:val="99"/>
    <w:rsid w:val="00724AEE"/>
    <w:pPr>
      <w:ind w:firstLine="709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24AE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24A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4A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 текст"/>
    <w:basedOn w:val="a"/>
    <w:link w:val="a7"/>
    <w:uiPriority w:val="99"/>
    <w:rsid w:val="00B76DD5"/>
    <w:pPr>
      <w:keepLines/>
      <w:spacing w:after="120"/>
      <w:jc w:val="both"/>
    </w:pPr>
    <w:rPr>
      <w:rFonts w:eastAsia="Calibri"/>
      <w:kern w:val="16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76DD5"/>
    <w:rPr>
      <w:rFonts w:ascii="Times New Roman" w:hAnsi="Times New Roman" w:cs="Times New Roman"/>
      <w:kern w:val="16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A62F5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62F5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5AAE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45389E"/>
    <w:rPr>
      <w:rFonts w:cs="Times New Roman"/>
    </w:rPr>
  </w:style>
  <w:style w:type="paragraph" w:styleId="a9">
    <w:name w:val="footer"/>
    <w:basedOn w:val="a"/>
    <w:link w:val="aa"/>
    <w:uiPriority w:val="99"/>
    <w:rsid w:val="001A4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37F3A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1A4B5B"/>
    <w:rPr>
      <w:rFonts w:cs="Times New Roman"/>
    </w:rPr>
  </w:style>
  <w:style w:type="paragraph" w:styleId="ac">
    <w:name w:val="Body Text"/>
    <w:basedOn w:val="a"/>
    <w:link w:val="ad"/>
    <w:uiPriority w:val="99"/>
    <w:rsid w:val="005D21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412E1"/>
    <w:rPr>
      <w:rFonts w:ascii="Times New Roman" w:hAnsi="Times New Roman" w:cs="Times New Roman"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5D2101"/>
    <w:pPr>
      <w:keepNext/>
      <w:widowControl w:val="0"/>
      <w:ind w:left="176" w:right="40"/>
      <w:jc w:val="both"/>
    </w:pPr>
    <w:rPr>
      <w:rFonts w:ascii="Arial" w:eastAsia="Calibri" w:hAnsi="Arial"/>
      <w:b/>
      <w:color w:val="000000"/>
      <w:sz w:val="18"/>
    </w:rPr>
  </w:style>
  <w:style w:type="paragraph" w:styleId="33">
    <w:name w:val="Body Text 3"/>
    <w:basedOn w:val="a"/>
    <w:link w:val="34"/>
    <w:uiPriority w:val="99"/>
    <w:rsid w:val="00320D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412E1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320DA3"/>
    <w:pPr>
      <w:widowControl w:val="0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661706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557</Words>
  <Characters>3567</Characters>
  <Application>Microsoft Office Word</Application>
  <DocSecurity>0</DocSecurity>
  <Lines>29</Lines>
  <Paragraphs>8</Paragraphs>
  <ScaleCrop>false</ScaleCrop>
  <Company>Газпромбанк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Anna Ostapchuk</cp:lastModifiedBy>
  <cp:revision>134</cp:revision>
  <cp:lastPrinted>2017-06-29T09:03:00Z</cp:lastPrinted>
  <dcterms:created xsi:type="dcterms:W3CDTF">2014-12-09T10:23:00Z</dcterms:created>
  <dcterms:modified xsi:type="dcterms:W3CDTF">2021-01-22T04:54:00Z</dcterms:modified>
</cp:coreProperties>
</file>